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E" w:rsidRPr="00B20A40" w:rsidRDefault="00E6622B" w:rsidP="00B20A40">
      <w:pPr>
        <w:jc w:val="center"/>
        <w:rPr>
          <w:b/>
          <w:sz w:val="24"/>
          <w:szCs w:val="24"/>
        </w:rPr>
      </w:pPr>
      <w:r w:rsidRPr="00B20A40">
        <w:rPr>
          <w:b/>
          <w:sz w:val="24"/>
          <w:szCs w:val="24"/>
        </w:rPr>
        <w:t>ACTIVIDADES REALIZADAS POR AREA DE TESORERIA MUNICIPAL EN PERIODO DE ENERO A M</w:t>
      </w:r>
      <w:r w:rsidR="00CC51DC" w:rsidRPr="00B20A40">
        <w:rPr>
          <w:b/>
          <w:sz w:val="24"/>
          <w:szCs w:val="24"/>
        </w:rPr>
        <w:t>ARZO</w:t>
      </w:r>
      <w:r w:rsidRPr="00B20A40">
        <w:rPr>
          <w:b/>
          <w:sz w:val="24"/>
          <w:szCs w:val="24"/>
        </w:rPr>
        <w:t xml:space="preserve"> DE 2017</w:t>
      </w:r>
      <w:r w:rsidR="00B20A40">
        <w:rPr>
          <w:b/>
          <w:sz w:val="24"/>
          <w:szCs w:val="24"/>
        </w:rPr>
        <w:t>.</w:t>
      </w:r>
    </w:p>
    <w:p w:rsidR="00E6622B" w:rsidRDefault="00E6622B" w:rsidP="007D75C2">
      <w:pPr>
        <w:pStyle w:val="Prrafodelista"/>
        <w:numPr>
          <w:ilvl w:val="0"/>
          <w:numId w:val="1"/>
        </w:numPr>
        <w:jc w:val="both"/>
      </w:pPr>
      <w:r>
        <w:t xml:space="preserve">Se recibió oficinas e </w:t>
      </w:r>
      <w:r w:rsidR="00803BCC">
        <w:t>información</w:t>
      </w:r>
      <w:r>
        <w:t xml:space="preserve"> de la situación financiera </w:t>
      </w:r>
      <w:r w:rsidR="00A7114E">
        <w:t xml:space="preserve">que guarda la </w:t>
      </w:r>
      <w:proofErr w:type="spellStart"/>
      <w:r w:rsidR="00A7114E">
        <w:t>Tesoreria</w:t>
      </w:r>
      <w:proofErr w:type="spellEnd"/>
      <w:r w:rsidR="00A7114E">
        <w:t xml:space="preserve"> Municipal 31 de diciembre de 2016, d</w:t>
      </w:r>
      <w:r>
        <w:t xml:space="preserve">e parte de Tesorera de </w:t>
      </w:r>
      <w:r w:rsidR="00803BCC">
        <w:t xml:space="preserve">Administración </w:t>
      </w:r>
      <w:r>
        <w:t xml:space="preserve"> Anterior</w:t>
      </w:r>
    </w:p>
    <w:p w:rsidR="00E6622B" w:rsidRDefault="00E6622B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803BCC">
        <w:t>implementó</w:t>
      </w:r>
      <w:r>
        <w:t xml:space="preserve">  programa </w:t>
      </w:r>
      <w:r w:rsidR="00A7114E">
        <w:t xml:space="preserve">y forma </w:t>
      </w:r>
      <w:r>
        <w:t xml:space="preserve">de trabajo </w:t>
      </w:r>
      <w:r w:rsidR="00A7114E">
        <w:t xml:space="preserve">interno </w:t>
      </w:r>
      <w:r>
        <w:t xml:space="preserve">a realizar en esta </w:t>
      </w:r>
      <w:r w:rsidR="00803BCC">
        <w:t>Administración</w:t>
      </w:r>
      <w:r>
        <w:t xml:space="preserve"> </w:t>
      </w:r>
      <w:r w:rsidR="00803BCC">
        <w:t>Municipal</w:t>
      </w:r>
      <w:r w:rsidR="00A7114E">
        <w:t>,</w:t>
      </w:r>
      <w:r w:rsidR="00803BCC">
        <w:t xml:space="preserve"> </w:t>
      </w:r>
      <w:r>
        <w:t xml:space="preserve"> con el personal del área de </w:t>
      </w:r>
      <w:r w:rsidR="00803BCC">
        <w:t>Tesorería</w:t>
      </w:r>
    </w:p>
    <w:p w:rsidR="00E6622B" w:rsidRDefault="00E6622B" w:rsidP="007D75C2">
      <w:pPr>
        <w:pStyle w:val="Prrafodelista"/>
        <w:numPr>
          <w:ilvl w:val="0"/>
          <w:numId w:val="1"/>
        </w:numPr>
        <w:jc w:val="both"/>
      </w:pPr>
      <w:r>
        <w:t xml:space="preserve">Se realizaron diversas </w:t>
      </w:r>
      <w:r w:rsidR="00803BCC">
        <w:t>diligencias</w:t>
      </w:r>
      <w:r>
        <w:t xml:space="preserve"> de trabajo ante oficinas de Gobierno del Estado, Instituciones Bancarias, entre otras.</w:t>
      </w:r>
    </w:p>
    <w:p w:rsidR="00E6622B" w:rsidRDefault="00E6622B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803BCC">
        <w:t>inició</w:t>
      </w:r>
      <w:r>
        <w:t xml:space="preserve"> autorizaciones de materiales y servicios solicitados por titulares de diversas áreas de trabajo de esta </w:t>
      </w:r>
      <w:r w:rsidR="00803BCC">
        <w:t>Administración</w:t>
      </w:r>
      <w:r>
        <w:t xml:space="preserve"> Municipal</w:t>
      </w:r>
    </w:p>
    <w:p w:rsidR="00E6622B" w:rsidRDefault="00E6622B" w:rsidP="007D75C2">
      <w:pPr>
        <w:pStyle w:val="Prrafodelista"/>
        <w:numPr>
          <w:ilvl w:val="0"/>
          <w:numId w:val="1"/>
        </w:numPr>
        <w:jc w:val="both"/>
      </w:pPr>
      <w:r>
        <w:t xml:space="preserve">Se atendieron convocatorias de reuniones de trabajos internas de esta </w:t>
      </w:r>
      <w:r w:rsidR="00803BCC">
        <w:t>Administración</w:t>
      </w:r>
      <w:r>
        <w:t xml:space="preserve"> Municipal</w:t>
      </w:r>
    </w:p>
    <w:p w:rsidR="00E6622B" w:rsidRDefault="00E6622B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803BCC">
        <w:t>atendió  A</w:t>
      </w:r>
      <w:r>
        <w:t xml:space="preserve">uditoria de la </w:t>
      </w:r>
      <w:r w:rsidR="00803BCC">
        <w:t>F</w:t>
      </w:r>
      <w:r>
        <w:t xml:space="preserve">ederación </w:t>
      </w:r>
      <w:r w:rsidR="00803BCC">
        <w:t>d</w:t>
      </w:r>
      <w:r>
        <w:t xml:space="preserve">e ejercicio fiscal 2016 del </w:t>
      </w:r>
      <w:r w:rsidR="00803BCC">
        <w:t>Fondo de Aportaciones  para la Infraestructura Social M</w:t>
      </w:r>
      <w:r>
        <w:t xml:space="preserve">unicipal y de las demarcaciones </w:t>
      </w:r>
      <w:r w:rsidR="00606F42">
        <w:t>territoriales del Distrito Federal</w:t>
      </w:r>
    </w:p>
    <w:p w:rsidR="00606F42" w:rsidRDefault="00606F42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803BCC">
        <w:t>atendió</w:t>
      </w:r>
      <w:r>
        <w:t xml:space="preserve"> solicitu</w:t>
      </w:r>
      <w:r w:rsidR="00803BCC">
        <w:t>d</w:t>
      </w:r>
      <w:r>
        <w:t xml:space="preserve"> de documentación e </w:t>
      </w:r>
      <w:r w:rsidR="00803BCC">
        <w:t xml:space="preserve">información </w:t>
      </w:r>
      <w:r>
        <w:t xml:space="preserve">por parte de </w:t>
      </w:r>
      <w:r w:rsidR="00803BCC">
        <w:t>A</w:t>
      </w:r>
      <w:r>
        <w:t xml:space="preserve">uditoria de la </w:t>
      </w:r>
      <w:r w:rsidR="00803BCC">
        <w:t>F</w:t>
      </w:r>
      <w:r>
        <w:t xml:space="preserve">ederación de relación de obras ejercidas con recursos del </w:t>
      </w:r>
      <w:r w:rsidR="00803BCC">
        <w:t>Fondo de Aportaciones  para la Infraestructura Social M</w:t>
      </w:r>
      <w:r>
        <w:t>unicipal y de las demarcaciones territoriales del Distrito Federal</w:t>
      </w:r>
    </w:p>
    <w:p w:rsidR="00606F42" w:rsidRDefault="00FD471C" w:rsidP="007D75C2">
      <w:pPr>
        <w:pStyle w:val="Prrafodelista"/>
        <w:numPr>
          <w:ilvl w:val="0"/>
          <w:numId w:val="1"/>
        </w:numPr>
        <w:jc w:val="both"/>
      </w:pPr>
      <w:r>
        <w:t xml:space="preserve"> Se recibió documentación de avance financiero del </w:t>
      </w:r>
      <w:r w:rsidR="00962996">
        <w:t>cuarto</w:t>
      </w:r>
      <w:r>
        <w:t xml:space="preserve"> trimestre y cierre de </w:t>
      </w:r>
      <w:r w:rsidR="007D75C2">
        <w:t>ejercicio</w:t>
      </w:r>
      <w:r>
        <w:t xml:space="preserve"> fiscal 2016</w:t>
      </w:r>
      <w:r w:rsidR="00A87EA3">
        <w:t>, d</w:t>
      </w:r>
      <w:r w:rsidR="007D75C2">
        <w:t>e parte de personal de Administración Municipal anterior.</w:t>
      </w:r>
    </w:p>
    <w:p w:rsidR="00FD471C" w:rsidRDefault="00FD471C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7D75C2">
        <w:t>convocó</w:t>
      </w:r>
      <w:r>
        <w:t xml:space="preserve"> a </w:t>
      </w:r>
      <w:r w:rsidR="007D75C2">
        <w:t>Comisión</w:t>
      </w:r>
      <w:r>
        <w:t xml:space="preserve"> de Hacienda del H Cabildo para análisis, discusión y aprobación en su caso de cuenta </w:t>
      </w:r>
      <w:r w:rsidR="007D75C2">
        <w:t>pública</w:t>
      </w:r>
      <w:r>
        <w:t xml:space="preserve"> del cuarto trimestre y cierre de ejercicio fiscal 201</w:t>
      </w:r>
      <w:r w:rsidR="007D75C2">
        <w:t>6</w:t>
      </w:r>
      <w:r w:rsidR="00962996">
        <w:t>.</w:t>
      </w:r>
    </w:p>
    <w:p w:rsidR="00FD471C" w:rsidRDefault="00FD471C" w:rsidP="007D75C2">
      <w:pPr>
        <w:pStyle w:val="Prrafodelista"/>
        <w:numPr>
          <w:ilvl w:val="0"/>
          <w:numId w:val="1"/>
        </w:numPr>
        <w:jc w:val="both"/>
      </w:pPr>
      <w:r>
        <w:t xml:space="preserve">Se aprobó </w:t>
      </w:r>
      <w:r w:rsidR="007D75C2">
        <w:t xml:space="preserve">por </w:t>
      </w:r>
      <w:r>
        <w:t xml:space="preserve"> Honorable </w:t>
      </w:r>
      <w:r w:rsidR="007D75C2">
        <w:t>C</w:t>
      </w:r>
      <w:r>
        <w:t xml:space="preserve">abildo, cuenta </w:t>
      </w:r>
      <w:r w:rsidR="007D75C2">
        <w:t>pública</w:t>
      </w:r>
      <w:r>
        <w:t xml:space="preserve"> del cuarto trimestre y cierre de ejercicio fiscal 201</w:t>
      </w:r>
      <w:r w:rsidR="00962996">
        <w:t>6.</w:t>
      </w:r>
    </w:p>
    <w:p w:rsidR="00803BCC" w:rsidRDefault="00803BCC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7D75C2">
        <w:t>atendió</w:t>
      </w:r>
      <w:r>
        <w:t xml:space="preserve"> problemática del sistema contable armonizado de este Municipio, retrasándose el trabajo por lapso de 20 </w:t>
      </w:r>
      <w:r w:rsidR="007D75C2">
        <w:t>días y se procedió al registro contable de operaciones efectuadas por esta Administración Municipal, actualizando los sistemas de contabilidad y nominas</w:t>
      </w:r>
    </w:p>
    <w:p w:rsidR="00D4306A" w:rsidRDefault="00D4306A" w:rsidP="007D75C2">
      <w:pPr>
        <w:pStyle w:val="Prrafodelista"/>
        <w:numPr>
          <w:ilvl w:val="0"/>
          <w:numId w:val="1"/>
        </w:numPr>
        <w:jc w:val="both"/>
      </w:pPr>
      <w:r>
        <w:t xml:space="preserve">Se </w:t>
      </w:r>
      <w:r w:rsidR="003D374C">
        <w:t>constituyó</w:t>
      </w:r>
      <w:r>
        <w:t xml:space="preserve"> el Comité de </w:t>
      </w:r>
      <w:r w:rsidR="003D374C">
        <w:t>Adquisiciones</w:t>
      </w:r>
      <w:r>
        <w:t xml:space="preserve"> del  Municipio de </w:t>
      </w:r>
      <w:proofErr w:type="spellStart"/>
      <w:r>
        <w:t>Elota</w:t>
      </w:r>
      <w:proofErr w:type="spellEnd"/>
      <w:r w:rsidR="00A7114E">
        <w:t xml:space="preserve">, por el periodo </w:t>
      </w:r>
      <w:r w:rsidR="00962996">
        <w:t>de enero 2017 a octubre 2018.</w:t>
      </w:r>
    </w:p>
    <w:p w:rsidR="00D4306A" w:rsidRDefault="003D374C" w:rsidP="007D75C2">
      <w:pPr>
        <w:pStyle w:val="Prrafodelista"/>
        <w:numPr>
          <w:ilvl w:val="0"/>
          <w:numId w:val="1"/>
        </w:numPr>
        <w:jc w:val="both"/>
      </w:pPr>
      <w:r>
        <w:t xml:space="preserve">Se hicieron gestiones ante </w:t>
      </w:r>
      <w:r w:rsidR="00962996">
        <w:t>Institución</w:t>
      </w:r>
      <w:r>
        <w:t xml:space="preserve"> Bancaria de Banorte, solicitando contrato de</w:t>
      </w:r>
      <w:r w:rsidR="00A7114E">
        <w:t xml:space="preserve"> </w:t>
      </w:r>
      <w:r>
        <w:t xml:space="preserve">servicio de pago nomina </w:t>
      </w:r>
      <w:r w:rsidR="00A7114E">
        <w:t>al personal c</w:t>
      </w:r>
      <w:r>
        <w:t>on tarjetas bancarias, actualmente el 100% del personal cuenta con este servicio.</w:t>
      </w:r>
    </w:p>
    <w:p w:rsidR="00AA109F" w:rsidRDefault="003D374C" w:rsidP="007D75C2">
      <w:pPr>
        <w:pStyle w:val="Prrafodelista"/>
        <w:numPr>
          <w:ilvl w:val="0"/>
          <w:numId w:val="1"/>
        </w:numPr>
        <w:jc w:val="both"/>
      </w:pPr>
      <w:r>
        <w:t xml:space="preserve">Se acordó </w:t>
      </w:r>
      <w:r w:rsidR="00AA109F">
        <w:t xml:space="preserve">internamente en </w:t>
      </w:r>
      <w:r w:rsidR="00587BB1">
        <w:t>Tesorería</w:t>
      </w:r>
      <w:r w:rsidR="00AA109F">
        <w:t xml:space="preserve">, la verificación, tiempos y formas sobre recepción de la documentación soporte de solicitud de materiales y servicios </w:t>
      </w:r>
      <w:r w:rsidR="00A952D0">
        <w:t>(requisición)</w:t>
      </w:r>
      <w:r w:rsidR="00AA109F">
        <w:t xml:space="preserve"> de las diversas áreas Administrativas.</w:t>
      </w:r>
    </w:p>
    <w:p w:rsidR="00AA109F" w:rsidRDefault="00AA109F" w:rsidP="007D75C2">
      <w:pPr>
        <w:pStyle w:val="Prrafodelista"/>
        <w:numPr>
          <w:ilvl w:val="0"/>
          <w:numId w:val="1"/>
        </w:numPr>
        <w:jc w:val="both"/>
      </w:pPr>
      <w:r>
        <w:t>Se ha estado verificando que la documentación soporte de las solicitudes de los materiales y servicios realizados por los titulares de las áreas Administrativas, cumplan con la normatividad establecida por la ASE, evitando con ello p</w:t>
      </w:r>
      <w:r w:rsidR="00100AAF">
        <w:t>r</w:t>
      </w:r>
      <w:r>
        <w:t xml:space="preserve">obables observaciones en futuras auditorias que le practiquen al Municipio de </w:t>
      </w:r>
      <w:proofErr w:type="spellStart"/>
      <w:r>
        <w:t>Elota</w:t>
      </w:r>
      <w:proofErr w:type="spellEnd"/>
      <w:r>
        <w:t>.</w:t>
      </w:r>
    </w:p>
    <w:p w:rsidR="007D75C2" w:rsidRDefault="00587BB1" w:rsidP="00587BB1">
      <w:pPr>
        <w:pStyle w:val="Prrafodelista"/>
        <w:numPr>
          <w:ilvl w:val="0"/>
          <w:numId w:val="1"/>
        </w:numPr>
        <w:jc w:val="both"/>
      </w:pPr>
      <w:r>
        <w:t xml:space="preserve">Con relación </w:t>
      </w:r>
      <w:r w:rsidR="00A7114E">
        <w:t xml:space="preserve">a los pagos a proveedores, </w:t>
      </w:r>
      <w:r>
        <w:t xml:space="preserve"> se </w:t>
      </w:r>
      <w:r w:rsidR="00A7114E">
        <w:t xml:space="preserve">estableció </w:t>
      </w:r>
      <w:r>
        <w:t>programa</w:t>
      </w:r>
      <w:r w:rsidR="00A7114E">
        <w:t xml:space="preserve"> de recepción de facturas para su cobro hacerse  a </w:t>
      </w:r>
      <w:r w:rsidR="00575069">
        <w:t>más</w:t>
      </w:r>
      <w:r w:rsidR="00A7114E">
        <w:t xml:space="preserve"> tardar los días 25 de cada mes. Así mismo </w:t>
      </w:r>
      <w:r w:rsidR="00575069">
        <w:t>los</w:t>
      </w:r>
      <w:r w:rsidR="00A7114E">
        <w:t xml:space="preserve"> </w:t>
      </w:r>
      <w:proofErr w:type="gramStart"/>
      <w:r w:rsidR="00A7114E">
        <w:t>pago</w:t>
      </w:r>
      <w:proofErr w:type="gramEnd"/>
      <w:r w:rsidR="00A7114E">
        <w:t xml:space="preserve"> de pasivos </w:t>
      </w:r>
      <w:r w:rsidR="00575069">
        <w:t xml:space="preserve">de meses anteriores </w:t>
      </w:r>
      <w:r w:rsidR="00A7114E">
        <w:t>a proveedores</w:t>
      </w:r>
      <w:r w:rsidR="00575069">
        <w:t>, se</w:t>
      </w:r>
      <w:r w:rsidR="00A7114E">
        <w:t xml:space="preserve"> programaran del </w:t>
      </w:r>
      <w:proofErr w:type="spellStart"/>
      <w:r w:rsidR="00A7114E">
        <w:t>dia</w:t>
      </w:r>
      <w:proofErr w:type="spellEnd"/>
      <w:r w:rsidR="00A7114E">
        <w:t xml:space="preserve"> veinticinco del mes</w:t>
      </w:r>
      <w:r w:rsidR="00575069">
        <w:t xml:space="preserve"> siguiente a la fecha del registro del pasivo.</w:t>
      </w:r>
      <w:bookmarkStart w:id="0" w:name="_GoBack"/>
      <w:bookmarkEnd w:id="0"/>
    </w:p>
    <w:sectPr w:rsidR="007D75C2" w:rsidSect="00575069">
      <w:pgSz w:w="12240" w:h="15840"/>
      <w:pgMar w:top="1247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24AC"/>
    <w:multiLevelType w:val="hybridMultilevel"/>
    <w:tmpl w:val="85E4F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2B"/>
    <w:rsid w:val="00100AAF"/>
    <w:rsid w:val="003D374C"/>
    <w:rsid w:val="00450C9C"/>
    <w:rsid w:val="00575069"/>
    <w:rsid w:val="00587BB1"/>
    <w:rsid w:val="00606F42"/>
    <w:rsid w:val="007D75C2"/>
    <w:rsid w:val="00803BCC"/>
    <w:rsid w:val="00962996"/>
    <w:rsid w:val="00A7114E"/>
    <w:rsid w:val="00A87EA3"/>
    <w:rsid w:val="00A952D0"/>
    <w:rsid w:val="00AA109F"/>
    <w:rsid w:val="00AE3C00"/>
    <w:rsid w:val="00B20A40"/>
    <w:rsid w:val="00CC51DC"/>
    <w:rsid w:val="00D4306A"/>
    <w:rsid w:val="00E6622B"/>
    <w:rsid w:val="00E77D9E"/>
    <w:rsid w:val="00F0637B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12</cp:revision>
  <cp:lastPrinted>2017-05-26T17:34:00Z</cp:lastPrinted>
  <dcterms:created xsi:type="dcterms:W3CDTF">2017-05-25T18:59:00Z</dcterms:created>
  <dcterms:modified xsi:type="dcterms:W3CDTF">2017-05-26T17:34:00Z</dcterms:modified>
</cp:coreProperties>
</file>